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699" w:rsidRDefault="00C15699" w:rsidP="00F11F9D">
      <w:pPr>
        <w:spacing w:line="276" w:lineRule="auto"/>
        <w:rPr>
          <w:rFonts w:cs="Adobe Arabic"/>
          <w:b/>
          <w:sz w:val="24"/>
        </w:rPr>
      </w:pPr>
      <w:r>
        <w:rPr>
          <w:b/>
          <w:sz w:val="24"/>
        </w:rPr>
        <w:t>Powerful TNC functions for perfect molds — Tip for users:</w:t>
      </w:r>
    </w:p>
    <w:p w:rsidR="00B6511B" w:rsidRPr="003D4CB9" w:rsidRDefault="00F11F9D" w:rsidP="00F11F9D">
      <w:pPr>
        <w:spacing w:line="276" w:lineRule="auto"/>
        <w:rPr>
          <w:rFonts w:cs="Adobe Arabic"/>
          <w:b/>
          <w:sz w:val="24"/>
        </w:rPr>
      </w:pPr>
      <w:r>
        <w:rPr>
          <w:b/>
          <w:sz w:val="24"/>
        </w:rPr>
        <w:t>How 3D-ToolComp optimizes surface quality and workpiece accuracy</w:t>
      </w:r>
    </w:p>
    <w:p w:rsidR="00B6511B" w:rsidRDefault="00B6511B" w:rsidP="00F11F9D">
      <w:pPr>
        <w:spacing w:line="276" w:lineRule="auto"/>
        <w:rPr>
          <w:rFonts w:cs="Adobe Arabic"/>
        </w:rPr>
      </w:pPr>
    </w:p>
    <w:p w:rsidR="006B3D39" w:rsidRPr="006B3D39" w:rsidRDefault="004F725B" w:rsidP="00F11F9D">
      <w:pPr>
        <w:spacing w:line="276" w:lineRule="auto"/>
        <w:rPr>
          <w:rFonts w:cs="Adobe Arabic"/>
          <w:i/>
        </w:rPr>
      </w:pPr>
      <w:r>
        <w:rPr>
          <w:i/>
        </w:rPr>
        <w:t>Deviations of the radius cutter's geometry from the ideal circular shape can negatively influence the surface quality and contour accuracy of a workpiece. With the aid of the powerful and three-dimensional tool-radius compensation option 3D-ToolComp and Cycle 444 PROBING IN 3-D offered by TNC controls from HEIDENHAIN, these deviations can be compensated for quickly and easily. No elaborate tool measurement or additional equipment is necessary. This compensation can take place simply with the means that are already available on most milling machines.</w:t>
      </w:r>
    </w:p>
    <w:p w:rsidR="006B3D39" w:rsidRPr="00F60FF8" w:rsidRDefault="006B3D39" w:rsidP="00F11F9D">
      <w:pPr>
        <w:spacing w:line="276" w:lineRule="auto"/>
        <w:rPr>
          <w:rFonts w:cs="Adobe Arabic"/>
        </w:rPr>
      </w:pPr>
    </w:p>
    <w:p w:rsidR="00F11F9D" w:rsidRDefault="004F725B" w:rsidP="00A67990">
      <w:pPr>
        <w:spacing w:line="276" w:lineRule="auto"/>
        <w:ind w:right="-427"/>
        <w:rPr>
          <w:rFonts w:cs="Adobe Arabic"/>
        </w:rPr>
      </w:pPr>
      <w:r>
        <w:t>Despite all of the precision that goes into tool manufacturing, radius cutters in particular lack a uniform geometry. The radius of every single tool typically exhibits distinct deviations from an ideal circular form. Research has shown that deviations of up to 0.015 mm can be expected for a standard tool. Even expensive, high-end precision cutters can have deviations in the micron range.</w:t>
      </w:r>
    </w:p>
    <w:p w:rsidR="00F11F9D" w:rsidRDefault="00F11F9D" w:rsidP="00F11F9D">
      <w:pPr>
        <w:spacing w:line="276" w:lineRule="auto"/>
        <w:rPr>
          <w:rFonts w:cs="Adobe Arabic"/>
        </w:rPr>
      </w:pPr>
      <w:r>
        <w:t>This is a problem for high-accuracy machining, since the contact point of the milling radius with the workpiece as calculated by the control does not match the actual radius, and this is the case with each individual milling cutter. With the 3D-ToolComp option and Cycle 444 PROBING IN 3-D, the user can compensate for these deviations quickly and easily.</w:t>
      </w:r>
    </w:p>
    <w:p w:rsidR="00A67990" w:rsidRDefault="00AA5A7E" w:rsidP="00F11F9D">
      <w:pPr>
        <w:spacing w:line="276" w:lineRule="auto"/>
        <w:rPr>
          <w:rFonts w:cs="Adobe Arabic"/>
        </w:rPr>
      </w:pPr>
      <w:r>
        <w:t>In order to determine the radius deviations of the cutter to be used, the user performs a trial run with the tool on a test workpiece. He then measures the milled contour with a touch probe that was previously calibrated with 3D-ToolComp.</w:t>
      </w:r>
    </w:p>
    <w:p w:rsidR="00A67990" w:rsidRDefault="00AA5A7E" w:rsidP="00EE074F">
      <w:pPr>
        <w:spacing w:line="276" w:lineRule="auto"/>
        <w:ind w:right="-143"/>
        <w:rPr>
          <w:rFonts w:cs="Adobe Arabic"/>
        </w:rPr>
      </w:pPr>
      <w:r>
        <w:t>The TNC control then converts the deviations determined in this manner of the milled contour compared to the ideal contour into radius deviations of the tool and writes these values to a compensation-value table. This compensation-value table is used to define angle-dependent delta values that describe the tool deviation from the ideal circular form. In the subsequent actual machining the TNC control then compensates for the radius value defined at the current tool contact point on the workpiece.</w:t>
      </w:r>
    </w:p>
    <w:p w:rsidR="006E77F1" w:rsidRDefault="00EE074F" w:rsidP="00F11F9D">
      <w:pPr>
        <w:spacing w:line="276" w:lineRule="auto"/>
        <w:rPr>
          <w:rFonts w:cs="Adobe Arabic"/>
        </w:rPr>
      </w:pPr>
      <w:r>
        <w:t>The example of machining an aspheric lens with a diameter of 20 mm very clearly shows the effectiveness of 3D-ToolComp. After the test cut, a touch probe uses Cycle 444 PROBING IN 3-D to ascertain significant deviations of up to 25 µm from the desired shape of the lens. After using 3D-ToolComp to compensate for the radius deviations, the form deviations over the entire surface of the aspheric lens are under 5 µm.</w:t>
      </w:r>
    </w:p>
    <w:p w:rsidR="003D4CB9" w:rsidRDefault="00A67990" w:rsidP="00F11F9D">
      <w:pPr>
        <w:spacing w:line="276" w:lineRule="auto"/>
        <w:rPr>
          <w:rFonts w:cs="Adobe Arabic"/>
        </w:rPr>
      </w:pPr>
      <w:r>
        <w:t>For the contact point to be determined with precision, the NC program must be generated with surface-normal blocks (LN blocks) by the CAM system. These surface-normal blocks define the tool position and the contact point on the workpiece, and optionally specify the tool orientation relative to the workpiece surface. The TNC-controlled machine tool automatically performs the compensation.</w:t>
      </w:r>
    </w:p>
    <w:p w:rsidR="00F432DE" w:rsidRDefault="00F432DE" w:rsidP="00F11F9D">
      <w:pPr>
        <w:spacing w:line="276" w:lineRule="auto"/>
        <w:rPr>
          <w:rFonts w:cs="Adobe Arabic"/>
        </w:rPr>
      </w:pPr>
    </w:p>
    <w:p w:rsidR="003D4CB9" w:rsidRPr="004F725B" w:rsidRDefault="003D4CB9" w:rsidP="00F11F9D">
      <w:pPr>
        <w:spacing w:line="276" w:lineRule="auto"/>
        <w:rPr>
          <w:rFonts w:cs="Adobe Arabic"/>
        </w:rPr>
      </w:pPr>
      <w:r>
        <w:br w:type="page"/>
      </w:r>
    </w:p>
    <w:tbl>
      <w:tblPr>
        <w:tblStyle w:val="TableGrid"/>
        <w:tblW w:w="93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85" w:type="dxa"/>
          <w:left w:w="85" w:type="dxa"/>
          <w:bottom w:w="85" w:type="dxa"/>
          <w:right w:w="85" w:type="dxa"/>
        </w:tblCellMar>
        <w:tblLook w:val="04A0" w:firstRow="1" w:lastRow="0" w:firstColumn="1" w:lastColumn="0" w:noHBand="0" w:noVBand="1"/>
      </w:tblPr>
      <w:tblGrid>
        <w:gridCol w:w="4677"/>
        <w:gridCol w:w="4677"/>
      </w:tblGrid>
      <w:tr w:rsidR="003D4CB9" w:rsidRPr="003D4CB9" w:rsidTr="009C0D85">
        <w:tc>
          <w:tcPr>
            <w:tcW w:w="4677" w:type="dxa"/>
            <w:vAlign w:val="bottom"/>
          </w:tcPr>
          <w:p w:rsidR="003D4CB9" w:rsidRPr="003D4CB9" w:rsidRDefault="006E77F1" w:rsidP="00F11F9D">
            <w:pPr>
              <w:spacing w:line="276" w:lineRule="auto"/>
              <w:rPr>
                <w:rFonts w:cs="Adobe Arabic"/>
              </w:rPr>
            </w:pPr>
            <w:r>
              <w:rPr>
                <w:noProof/>
                <w:lang w:val="de-DE" w:eastAsia="zh-CN"/>
              </w:rPr>
              <w:lastRenderedPageBreak/>
              <w:drawing>
                <wp:inline distT="0" distB="0" distL="0" distR="0" wp14:anchorId="71A1907E" wp14:editId="5E313233">
                  <wp:extent cx="2880000" cy="162624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880000" cy="1626240"/>
                          </a:xfrm>
                          <a:prstGeom prst="rect">
                            <a:avLst/>
                          </a:prstGeom>
                          <a:ln>
                            <a:noFill/>
                          </a:ln>
                          <a:extLst>
                            <a:ext uri="{53640926-AAD7-44D8-BBD7-CCE9431645EC}">
                              <a14:shadowObscured xmlns:a14="http://schemas.microsoft.com/office/drawing/2010/main"/>
                            </a:ext>
                          </a:extLst>
                        </pic:spPr>
                      </pic:pic>
                    </a:graphicData>
                  </a:graphic>
                </wp:inline>
              </w:drawing>
            </w:r>
          </w:p>
        </w:tc>
        <w:tc>
          <w:tcPr>
            <w:tcW w:w="4677" w:type="dxa"/>
            <w:vAlign w:val="bottom"/>
          </w:tcPr>
          <w:p w:rsidR="003D4CB9" w:rsidRPr="003D4CB9" w:rsidRDefault="00AF6344" w:rsidP="00E4722E">
            <w:pPr>
              <w:spacing w:line="276" w:lineRule="auto"/>
              <w:rPr>
                <w:rFonts w:cs="Adobe Arabic"/>
                <w:i/>
              </w:rPr>
            </w:pPr>
            <w:r>
              <w:rPr>
                <w:i/>
              </w:rPr>
              <w:t>Proof of the effectiveness of 3D-ToolComp when machining an aspheric lens: at left the form deviations after the first test cut, and at right the lens after having been milled with active 3D-ToolComp.</w:t>
            </w:r>
          </w:p>
        </w:tc>
      </w:tr>
      <w:tr w:rsidR="009C0D85" w:rsidRPr="003D4CB9" w:rsidTr="009C0D85">
        <w:tc>
          <w:tcPr>
            <w:tcW w:w="4677" w:type="dxa"/>
            <w:vAlign w:val="bottom"/>
          </w:tcPr>
          <w:p w:rsidR="009C0D85" w:rsidRDefault="009C0D85" w:rsidP="009C0D85">
            <w:pPr>
              <w:spacing w:line="276" w:lineRule="auto"/>
              <w:rPr>
                <w:noProof/>
              </w:rPr>
            </w:pPr>
            <w:r>
              <w:rPr>
                <w:noProof/>
                <w:lang w:val="de-DE" w:eastAsia="zh-CN"/>
              </w:rPr>
              <w:drawing>
                <wp:inline distT="0" distB="0" distL="0" distR="0" wp14:anchorId="205FB542" wp14:editId="450F2202">
                  <wp:extent cx="2880000" cy="2660340"/>
                  <wp:effectExtent l="0" t="0" r="0" b="698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3Dtoolcomp_d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0000" cy="2660340"/>
                          </a:xfrm>
                          <a:prstGeom prst="rect">
                            <a:avLst/>
                          </a:prstGeom>
                        </pic:spPr>
                      </pic:pic>
                    </a:graphicData>
                  </a:graphic>
                </wp:inline>
              </w:drawing>
            </w:r>
          </w:p>
        </w:tc>
        <w:tc>
          <w:tcPr>
            <w:tcW w:w="4677" w:type="dxa"/>
            <w:vAlign w:val="bottom"/>
          </w:tcPr>
          <w:p w:rsidR="009C0D85" w:rsidRPr="006E77F1" w:rsidRDefault="00AF6344" w:rsidP="00AF6344">
            <w:pPr>
              <w:spacing w:line="276" w:lineRule="auto"/>
              <w:rPr>
                <w:rFonts w:cs="Adobe Arabic"/>
                <w:i/>
              </w:rPr>
            </w:pPr>
            <w:r>
              <w:rPr>
                <w:i/>
              </w:rPr>
              <w:t>The 3D-ToolComp function of the HEIDENHAIN TNC controls prevents the tooth from removing too little material from the workpiece, or even worse, too much material!</w:t>
            </w:r>
          </w:p>
        </w:tc>
      </w:tr>
    </w:tbl>
    <w:p w:rsidR="00F60FF8" w:rsidRDefault="00F60FF8" w:rsidP="00F11F9D">
      <w:pPr>
        <w:spacing w:line="276" w:lineRule="auto"/>
        <w:rPr>
          <w:rFonts w:cs="Adobe Arabic"/>
        </w:rPr>
      </w:pPr>
    </w:p>
    <w:p w:rsidR="006E77F1" w:rsidRPr="003D4CB9" w:rsidRDefault="006E77F1" w:rsidP="00F11F9D">
      <w:pPr>
        <w:spacing w:line="276" w:lineRule="auto"/>
        <w:rPr>
          <w:rFonts w:cs="Adobe Arabic"/>
        </w:rPr>
      </w:pPr>
    </w:p>
    <w:p w:rsidR="006E77F1" w:rsidRPr="003D4CB9" w:rsidRDefault="006E77F1" w:rsidP="00F11F9D">
      <w:pPr>
        <w:spacing w:line="276" w:lineRule="auto"/>
        <w:rPr>
          <w:rFonts w:cs="Adobe Arabic"/>
        </w:rPr>
      </w:pPr>
    </w:p>
    <w:p w:rsidR="003D4CB9" w:rsidRPr="003D4CB9" w:rsidRDefault="004C53BA" w:rsidP="00F11F9D">
      <w:pPr>
        <w:autoSpaceDE w:val="0"/>
        <w:autoSpaceDN w:val="0"/>
        <w:adjustRightInd w:val="0"/>
        <w:spacing w:line="276" w:lineRule="auto"/>
        <w:rPr>
          <w:rFonts w:cs="Arial"/>
          <w:b/>
          <w:i/>
          <w:iCs/>
          <w:sz w:val="20"/>
          <w:szCs w:val="20"/>
        </w:rPr>
      </w:pPr>
      <w:r>
        <w:rPr>
          <w:b/>
          <w:i/>
          <w:iCs/>
          <w:sz w:val="20"/>
          <w:szCs w:val="20"/>
        </w:rPr>
        <w:t>For more information, visit:</w:t>
      </w:r>
    </w:p>
    <w:p w:rsidR="00503383" w:rsidRDefault="00D5248D" w:rsidP="00F11F9D">
      <w:pPr>
        <w:autoSpaceDE w:val="0"/>
        <w:autoSpaceDN w:val="0"/>
        <w:adjustRightInd w:val="0"/>
        <w:spacing w:line="276" w:lineRule="auto"/>
        <w:rPr>
          <w:rStyle w:val="Hyperlink"/>
          <w:rFonts w:cs="Arial"/>
          <w:iCs/>
          <w:sz w:val="20"/>
          <w:szCs w:val="20"/>
        </w:rPr>
      </w:pPr>
      <w:hyperlink r:id="rId10" w:history="1">
        <w:r w:rsidRPr="00D5248D">
          <w:rPr>
            <w:rStyle w:val="Hyperlink"/>
            <w:iCs/>
            <w:sz w:val="20"/>
            <w:szCs w:val="20"/>
          </w:rPr>
          <w:t>https://www.klartext-portal.com</w:t>
        </w:r>
        <w:bookmarkStart w:id="0" w:name="_GoBack"/>
        <w:bookmarkEnd w:id="0"/>
        <w:r w:rsidRPr="00D5248D">
          <w:rPr>
            <w:rStyle w:val="Hyperlink"/>
            <w:iCs/>
            <w:sz w:val="20"/>
            <w:szCs w:val="20"/>
          </w:rPr>
          <w:t>/</w:t>
        </w:r>
        <w:r w:rsidRPr="00D5248D">
          <w:rPr>
            <w:rStyle w:val="Hyperlink"/>
            <w:iCs/>
            <w:sz w:val="20"/>
            <w:szCs w:val="20"/>
          </w:rPr>
          <w:t>en/moulding-expo/</w:t>
        </w:r>
      </w:hyperlink>
    </w:p>
    <w:p w:rsidR="00EE074F" w:rsidRDefault="00EE074F" w:rsidP="00F11F9D">
      <w:pPr>
        <w:autoSpaceDE w:val="0"/>
        <w:autoSpaceDN w:val="0"/>
        <w:adjustRightInd w:val="0"/>
        <w:spacing w:line="276" w:lineRule="auto"/>
        <w:rPr>
          <w:rStyle w:val="Hyperlink"/>
          <w:rFonts w:cs="Arial"/>
          <w:iCs/>
          <w:sz w:val="20"/>
          <w:szCs w:val="20"/>
        </w:rPr>
      </w:pPr>
    </w:p>
    <w:p w:rsidR="00EE074F" w:rsidRPr="000B1103" w:rsidRDefault="000B1103" w:rsidP="00F11F9D">
      <w:pPr>
        <w:autoSpaceDE w:val="0"/>
        <w:autoSpaceDN w:val="0"/>
        <w:adjustRightInd w:val="0"/>
        <w:spacing w:line="276" w:lineRule="auto"/>
        <w:rPr>
          <w:rFonts w:cs="Arial"/>
          <w:b/>
          <w:i/>
          <w:iCs/>
          <w:sz w:val="20"/>
          <w:szCs w:val="20"/>
        </w:rPr>
      </w:pPr>
      <w:r>
        <w:rPr>
          <w:b/>
          <w:i/>
          <w:iCs/>
          <w:sz w:val="20"/>
          <w:szCs w:val="20"/>
        </w:rPr>
        <w:t>3D-ToolComp and Cycle 444 PROBING IN 3-D under NC-Solutions — video, program description, and program files:</w:t>
      </w:r>
    </w:p>
    <w:p w:rsidR="00975A0B" w:rsidRDefault="00D5248D" w:rsidP="00F11F9D">
      <w:pPr>
        <w:autoSpaceDE w:val="0"/>
        <w:autoSpaceDN w:val="0"/>
        <w:adjustRightInd w:val="0"/>
        <w:spacing w:line="276" w:lineRule="auto"/>
        <w:rPr>
          <w:rFonts w:cs="Arial"/>
          <w:sz w:val="20"/>
          <w:szCs w:val="20"/>
        </w:rPr>
      </w:pPr>
      <w:hyperlink r:id="rId11" w:anchor="/de/eintraege/3d-toolcomp-tabelle-mit-zyklus-444-erstellen-1.html" w:history="1">
        <w:r w:rsidR="00952973">
          <w:rPr>
            <w:rStyle w:val="Hyperlink"/>
            <w:sz w:val="20"/>
            <w:szCs w:val="20"/>
          </w:rPr>
          <w:t>www.klartext-portal.de/de_DE/tipps/nc-solutions/#/de/eintraege/3d-toolcomp-tabelle-mit-zyklus-444-erstellen-1.html</w:t>
        </w:r>
      </w:hyperlink>
    </w:p>
    <w:p w:rsidR="003D4CB9" w:rsidRPr="006E77F1" w:rsidRDefault="003D4CB9" w:rsidP="006E77F1">
      <w:pPr>
        <w:spacing w:line="276" w:lineRule="auto"/>
        <w:rPr>
          <w:rFonts w:cs="Adobe Arabic"/>
        </w:rPr>
      </w:pPr>
    </w:p>
    <w:p w:rsidR="00C57AAA" w:rsidRPr="006E77F1" w:rsidRDefault="00C57AAA" w:rsidP="006E77F1">
      <w:pPr>
        <w:spacing w:line="276" w:lineRule="auto"/>
        <w:rPr>
          <w:rFonts w:cs="Adobe Arabic"/>
        </w:rPr>
      </w:pPr>
    </w:p>
    <w:p w:rsidR="00975A0B" w:rsidRPr="003D4CB9" w:rsidRDefault="00975A0B" w:rsidP="00F11F9D">
      <w:pPr>
        <w:autoSpaceDE w:val="0"/>
        <w:autoSpaceDN w:val="0"/>
        <w:adjustRightInd w:val="0"/>
        <w:spacing w:line="276" w:lineRule="auto"/>
        <w:rPr>
          <w:rFonts w:cs="Arial"/>
          <w:b/>
          <w:i/>
          <w:iCs/>
          <w:sz w:val="20"/>
          <w:szCs w:val="20"/>
        </w:rPr>
      </w:pPr>
      <w:r>
        <w:rPr>
          <w:b/>
          <w:i/>
          <w:iCs/>
          <w:sz w:val="20"/>
          <w:szCs w:val="20"/>
        </w:rPr>
        <w:t>Contact person for the trade press:</w:t>
      </w:r>
    </w:p>
    <w:p w:rsidR="00975A0B" w:rsidRPr="003D4CB9" w:rsidRDefault="00975A0B" w:rsidP="00F11F9D">
      <w:pPr>
        <w:autoSpaceDE w:val="0"/>
        <w:autoSpaceDN w:val="0"/>
        <w:adjustRightInd w:val="0"/>
        <w:spacing w:line="276" w:lineRule="auto"/>
        <w:rPr>
          <w:rFonts w:cs="Arial"/>
          <w:sz w:val="20"/>
          <w:szCs w:val="20"/>
        </w:rPr>
      </w:pPr>
      <w:r>
        <w:rPr>
          <w:sz w:val="20"/>
          <w:szCs w:val="20"/>
        </w:rPr>
        <w:t>Frank Muthmann</w:t>
      </w:r>
    </w:p>
    <w:p w:rsidR="00975A0B" w:rsidRPr="003D4CB9" w:rsidRDefault="00975A0B" w:rsidP="00F11F9D">
      <w:pPr>
        <w:autoSpaceDE w:val="0"/>
        <w:autoSpaceDN w:val="0"/>
        <w:adjustRightInd w:val="0"/>
        <w:spacing w:line="276" w:lineRule="auto"/>
        <w:rPr>
          <w:rFonts w:cs="Arial"/>
          <w:sz w:val="20"/>
          <w:szCs w:val="20"/>
        </w:rPr>
      </w:pPr>
      <w:r>
        <w:rPr>
          <w:sz w:val="20"/>
          <w:szCs w:val="20"/>
        </w:rPr>
        <w:t>DR. JOHANNES HEIDENHAIN GmbH</w:t>
      </w:r>
    </w:p>
    <w:p w:rsidR="00975A0B" w:rsidRPr="003D4CB9" w:rsidRDefault="00975A0B" w:rsidP="00F11F9D">
      <w:pPr>
        <w:autoSpaceDE w:val="0"/>
        <w:autoSpaceDN w:val="0"/>
        <w:adjustRightInd w:val="0"/>
        <w:spacing w:line="276" w:lineRule="auto"/>
        <w:rPr>
          <w:rFonts w:cs="Arial"/>
          <w:sz w:val="20"/>
          <w:szCs w:val="20"/>
        </w:rPr>
      </w:pPr>
      <w:r>
        <w:rPr>
          <w:sz w:val="20"/>
          <w:szCs w:val="20"/>
        </w:rPr>
        <w:t>83292 Traunreut, GERMANY</w:t>
      </w:r>
    </w:p>
    <w:p w:rsidR="00975A0B" w:rsidRPr="003D4CB9" w:rsidRDefault="00975A0B" w:rsidP="00F11F9D">
      <w:pPr>
        <w:autoSpaceDE w:val="0"/>
        <w:autoSpaceDN w:val="0"/>
        <w:adjustRightInd w:val="0"/>
        <w:spacing w:line="276" w:lineRule="auto"/>
        <w:rPr>
          <w:rFonts w:cs="Arial"/>
          <w:sz w:val="20"/>
          <w:szCs w:val="20"/>
        </w:rPr>
      </w:pPr>
      <w:r>
        <w:rPr>
          <w:sz w:val="20"/>
          <w:szCs w:val="20"/>
        </w:rPr>
        <w:t>Tel.: +49 8669 31-2188</w:t>
      </w:r>
    </w:p>
    <w:p w:rsidR="00290658" w:rsidRPr="003D4CB9" w:rsidRDefault="00D5248D" w:rsidP="00F11F9D">
      <w:pPr>
        <w:autoSpaceDE w:val="0"/>
        <w:autoSpaceDN w:val="0"/>
        <w:adjustRightInd w:val="0"/>
        <w:spacing w:line="276" w:lineRule="auto"/>
        <w:rPr>
          <w:rFonts w:cs="Arial"/>
          <w:sz w:val="20"/>
          <w:szCs w:val="20"/>
        </w:rPr>
      </w:pPr>
      <w:hyperlink r:id="rId12" w:history="1">
        <w:r w:rsidR="00952973">
          <w:rPr>
            <w:rStyle w:val="Hyperlink"/>
            <w:sz w:val="20"/>
            <w:szCs w:val="20"/>
          </w:rPr>
          <w:t>muthmann@heidenhain.de</w:t>
        </w:r>
      </w:hyperlink>
    </w:p>
    <w:sectPr w:rsidR="00290658" w:rsidRPr="003D4CB9" w:rsidSect="00F7592E">
      <w:headerReference w:type="default" r:id="rId13"/>
      <w:footerReference w:type="default" r:id="rId14"/>
      <w:pgSz w:w="11907" w:h="16840" w:code="9"/>
      <w:pgMar w:top="1985" w:right="1418" w:bottom="851" w:left="1418" w:header="567" w:footer="567"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973" w:rsidRDefault="00952973" w:rsidP="0091430D">
      <w:r>
        <w:separator/>
      </w:r>
    </w:p>
  </w:endnote>
  <w:endnote w:type="continuationSeparator" w:id="0">
    <w:p w:rsidR="00952973" w:rsidRDefault="00952973"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5128" w:rsidRDefault="005D5128" w:rsidP="003D4CB9">
    <w:pPr>
      <w:pStyle w:val="Footer"/>
      <w:tabs>
        <w:tab w:val="clear" w:pos="4536"/>
      </w:tabs>
      <w:rPr>
        <w:sz w:val="20"/>
      </w:rPr>
    </w:pPr>
  </w:p>
  <w:p w:rsidR="005D5128" w:rsidRDefault="005D5128" w:rsidP="003D4CB9">
    <w:pPr>
      <w:pStyle w:val="Footer"/>
      <w:tabs>
        <w:tab w:val="clear" w:pos="4536"/>
      </w:tabs>
      <w:rPr>
        <w:sz w:val="20"/>
      </w:rPr>
    </w:pPr>
  </w:p>
  <w:p w:rsidR="003D4CB9" w:rsidRPr="00F432DE" w:rsidRDefault="00C15699" w:rsidP="003D4CB9">
    <w:pPr>
      <w:pStyle w:val="Footer"/>
      <w:tabs>
        <w:tab w:val="clear" w:pos="4536"/>
      </w:tabs>
      <w:rPr>
        <w:sz w:val="20"/>
      </w:rPr>
    </w:pPr>
    <w:r>
      <w:rPr>
        <w:sz w:val="20"/>
      </w:rPr>
      <w:t>May 2019</w:t>
    </w:r>
    <w:r>
      <w:rPr>
        <w:sz w:val="20"/>
      </w:rPr>
      <w:tab/>
    </w:r>
    <w:sdt>
      <w:sdtPr>
        <w:rPr>
          <w:sz w:val="20"/>
        </w:rPr>
        <w:id w:val="-496501173"/>
        <w:docPartObj>
          <w:docPartGallery w:val="Page Numbers (Bottom of Page)"/>
          <w:docPartUnique/>
        </w:docPartObj>
      </w:sdtPr>
      <w:sdtEndPr/>
      <w:sdtContent>
        <w:r>
          <w:rPr>
            <w:sz w:val="20"/>
          </w:rPr>
          <w:t xml:space="preserve">Page </w:t>
        </w:r>
        <w:r w:rsidR="003D4CB9" w:rsidRPr="00F432DE">
          <w:rPr>
            <w:sz w:val="20"/>
          </w:rPr>
          <w:fldChar w:fldCharType="begin"/>
        </w:r>
        <w:r w:rsidR="003D4CB9" w:rsidRPr="00F432DE">
          <w:rPr>
            <w:sz w:val="20"/>
          </w:rPr>
          <w:instrText>PAGE   \* MERGEFORMAT</w:instrText>
        </w:r>
        <w:r w:rsidR="003D4CB9" w:rsidRPr="00F432DE">
          <w:rPr>
            <w:sz w:val="20"/>
          </w:rPr>
          <w:fldChar w:fldCharType="separate"/>
        </w:r>
        <w:r w:rsidR="00D5248D">
          <w:rPr>
            <w:noProof/>
            <w:sz w:val="20"/>
          </w:rPr>
          <w:t>2</w:t>
        </w:r>
        <w:r w:rsidR="003D4CB9" w:rsidRPr="00F432DE">
          <w:rPr>
            <w:sz w:val="20"/>
          </w:rPr>
          <w:fldChar w:fldCharType="end"/>
        </w:r>
      </w:sdtContent>
    </w:sdt>
  </w:p>
  <w:p w:rsidR="003D4CB9" w:rsidRDefault="003D4C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973" w:rsidRDefault="00952973" w:rsidP="0091430D">
      <w:r>
        <w:separator/>
      </w:r>
    </w:p>
  </w:footnote>
  <w:footnote w:type="continuationSeparator" w:id="0">
    <w:p w:rsidR="00952973" w:rsidRDefault="00952973"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Header"/>
      <w:spacing w:before="120"/>
      <w:rPr>
        <w:b/>
      </w:rPr>
    </w:pPr>
    <w:r>
      <w:rPr>
        <w:b/>
      </w:rPr>
      <w:t>Press Release</w:t>
    </w:r>
    <w:r>
      <w:rPr>
        <w:b/>
      </w:rPr>
      <w:tab/>
    </w:r>
    <w:r>
      <w:rPr>
        <w:b/>
      </w:rPr>
      <w:tab/>
    </w:r>
    <w:r>
      <w:rPr>
        <w:noProof/>
        <w:lang w:val="de-DE" w:eastAsia="zh-CN"/>
      </w:rPr>
      <w:drawing>
        <wp:inline distT="0" distB="0" distL="0" distR="0" wp14:anchorId="20C621FA" wp14:editId="6C1233BB">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003E"/>
    <w:rsid w:val="0003362B"/>
    <w:rsid w:val="00046798"/>
    <w:rsid w:val="00046E42"/>
    <w:rsid w:val="0005391D"/>
    <w:rsid w:val="00061D94"/>
    <w:rsid w:val="00075EE6"/>
    <w:rsid w:val="00084A5C"/>
    <w:rsid w:val="000918CA"/>
    <w:rsid w:val="00094D5A"/>
    <w:rsid w:val="000B1103"/>
    <w:rsid w:val="000C3F0E"/>
    <w:rsid w:val="000C66E8"/>
    <w:rsid w:val="000E696D"/>
    <w:rsid w:val="00106AEA"/>
    <w:rsid w:val="001076B5"/>
    <w:rsid w:val="001343DE"/>
    <w:rsid w:val="0015507C"/>
    <w:rsid w:val="001651D2"/>
    <w:rsid w:val="001676EF"/>
    <w:rsid w:val="00182B7D"/>
    <w:rsid w:val="001938A0"/>
    <w:rsid w:val="001A68BD"/>
    <w:rsid w:val="001B6D6B"/>
    <w:rsid w:val="001B7062"/>
    <w:rsid w:val="00212759"/>
    <w:rsid w:val="002667D8"/>
    <w:rsid w:val="00274423"/>
    <w:rsid w:val="0028442E"/>
    <w:rsid w:val="00290658"/>
    <w:rsid w:val="002A4DA5"/>
    <w:rsid w:val="002C345D"/>
    <w:rsid w:val="003150E3"/>
    <w:rsid w:val="00324786"/>
    <w:rsid w:val="003257D4"/>
    <w:rsid w:val="003259E8"/>
    <w:rsid w:val="003261A3"/>
    <w:rsid w:val="0034317A"/>
    <w:rsid w:val="00351F66"/>
    <w:rsid w:val="003555A6"/>
    <w:rsid w:val="00375378"/>
    <w:rsid w:val="003754AA"/>
    <w:rsid w:val="003765D6"/>
    <w:rsid w:val="00377391"/>
    <w:rsid w:val="0038307A"/>
    <w:rsid w:val="0038317E"/>
    <w:rsid w:val="003866E3"/>
    <w:rsid w:val="0039200C"/>
    <w:rsid w:val="003B2AD8"/>
    <w:rsid w:val="003B6E84"/>
    <w:rsid w:val="003C11A0"/>
    <w:rsid w:val="003C3799"/>
    <w:rsid w:val="003D4CB9"/>
    <w:rsid w:val="003D7E41"/>
    <w:rsid w:val="003E0B6D"/>
    <w:rsid w:val="003E417B"/>
    <w:rsid w:val="003F32BD"/>
    <w:rsid w:val="0041650E"/>
    <w:rsid w:val="004318A8"/>
    <w:rsid w:val="00434FB6"/>
    <w:rsid w:val="004355FD"/>
    <w:rsid w:val="004363CA"/>
    <w:rsid w:val="00437499"/>
    <w:rsid w:val="004418D4"/>
    <w:rsid w:val="00450667"/>
    <w:rsid w:val="00450ADE"/>
    <w:rsid w:val="00454588"/>
    <w:rsid w:val="00457C9D"/>
    <w:rsid w:val="004818D0"/>
    <w:rsid w:val="0049111D"/>
    <w:rsid w:val="004A010A"/>
    <w:rsid w:val="004A57F3"/>
    <w:rsid w:val="004A605C"/>
    <w:rsid w:val="004C53BA"/>
    <w:rsid w:val="004D719F"/>
    <w:rsid w:val="004E0D31"/>
    <w:rsid w:val="004F6CE3"/>
    <w:rsid w:val="004F725B"/>
    <w:rsid w:val="00503383"/>
    <w:rsid w:val="00505D8C"/>
    <w:rsid w:val="005153F0"/>
    <w:rsid w:val="00521B4C"/>
    <w:rsid w:val="0053234F"/>
    <w:rsid w:val="005476F8"/>
    <w:rsid w:val="00560B58"/>
    <w:rsid w:val="00586C01"/>
    <w:rsid w:val="005915F6"/>
    <w:rsid w:val="00593634"/>
    <w:rsid w:val="005A1218"/>
    <w:rsid w:val="005B3F5F"/>
    <w:rsid w:val="005B5DBD"/>
    <w:rsid w:val="005C7C77"/>
    <w:rsid w:val="005D5128"/>
    <w:rsid w:val="005E2BFB"/>
    <w:rsid w:val="005F2AF0"/>
    <w:rsid w:val="00616166"/>
    <w:rsid w:val="0062264C"/>
    <w:rsid w:val="00627A3D"/>
    <w:rsid w:val="00635D3B"/>
    <w:rsid w:val="00643ACC"/>
    <w:rsid w:val="00652C63"/>
    <w:rsid w:val="00661039"/>
    <w:rsid w:val="006B23F0"/>
    <w:rsid w:val="006B3CB1"/>
    <w:rsid w:val="006B3D39"/>
    <w:rsid w:val="006B4F68"/>
    <w:rsid w:val="006C641E"/>
    <w:rsid w:val="006D4E4B"/>
    <w:rsid w:val="006E1F8C"/>
    <w:rsid w:val="006E77F1"/>
    <w:rsid w:val="006F41B7"/>
    <w:rsid w:val="00700A4C"/>
    <w:rsid w:val="00706824"/>
    <w:rsid w:val="00771DB3"/>
    <w:rsid w:val="0078495B"/>
    <w:rsid w:val="00791DAE"/>
    <w:rsid w:val="0079517F"/>
    <w:rsid w:val="007956E2"/>
    <w:rsid w:val="0079650B"/>
    <w:rsid w:val="00796ECD"/>
    <w:rsid w:val="007A4F06"/>
    <w:rsid w:val="007C1A90"/>
    <w:rsid w:val="007C7E21"/>
    <w:rsid w:val="007D5037"/>
    <w:rsid w:val="007E0104"/>
    <w:rsid w:val="007F7AE1"/>
    <w:rsid w:val="00814F20"/>
    <w:rsid w:val="008407A8"/>
    <w:rsid w:val="00843288"/>
    <w:rsid w:val="008500A1"/>
    <w:rsid w:val="008518F6"/>
    <w:rsid w:val="008603F3"/>
    <w:rsid w:val="00866D02"/>
    <w:rsid w:val="008806CC"/>
    <w:rsid w:val="008808DE"/>
    <w:rsid w:val="008A6540"/>
    <w:rsid w:val="008A68D9"/>
    <w:rsid w:val="008E17E1"/>
    <w:rsid w:val="008E584F"/>
    <w:rsid w:val="00904E51"/>
    <w:rsid w:val="00913BE7"/>
    <w:rsid w:val="0091430D"/>
    <w:rsid w:val="00942F78"/>
    <w:rsid w:val="009442FE"/>
    <w:rsid w:val="00951569"/>
    <w:rsid w:val="00952973"/>
    <w:rsid w:val="00952CA1"/>
    <w:rsid w:val="0095347A"/>
    <w:rsid w:val="0096312C"/>
    <w:rsid w:val="009733AE"/>
    <w:rsid w:val="00975A0B"/>
    <w:rsid w:val="00982455"/>
    <w:rsid w:val="009B379B"/>
    <w:rsid w:val="009C0D85"/>
    <w:rsid w:val="009C6BF8"/>
    <w:rsid w:val="00A229D7"/>
    <w:rsid w:val="00A324BC"/>
    <w:rsid w:val="00A36219"/>
    <w:rsid w:val="00A518A1"/>
    <w:rsid w:val="00A62B93"/>
    <w:rsid w:val="00A67990"/>
    <w:rsid w:val="00A83AA1"/>
    <w:rsid w:val="00A93A28"/>
    <w:rsid w:val="00AA5A7E"/>
    <w:rsid w:val="00AA7AD2"/>
    <w:rsid w:val="00AA7CBE"/>
    <w:rsid w:val="00AE2D1E"/>
    <w:rsid w:val="00AE3086"/>
    <w:rsid w:val="00AF23A8"/>
    <w:rsid w:val="00AF30BC"/>
    <w:rsid w:val="00AF5755"/>
    <w:rsid w:val="00AF6344"/>
    <w:rsid w:val="00B10896"/>
    <w:rsid w:val="00B12E17"/>
    <w:rsid w:val="00B54B60"/>
    <w:rsid w:val="00B64F03"/>
    <w:rsid w:val="00B6511B"/>
    <w:rsid w:val="00B76045"/>
    <w:rsid w:val="00B92F2C"/>
    <w:rsid w:val="00BA0BD4"/>
    <w:rsid w:val="00BA426A"/>
    <w:rsid w:val="00BB1CBB"/>
    <w:rsid w:val="00BB62F1"/>
    <w:rsid w:val="00BB6E04"/>
    <w:rsid w:val="00BC152E"/>
    <w:rsid w:val="00BC411E"/>
    <w:rsid w:val="00BD0A7A"/>
    <w:rsid w:val="00BD1D5C"/>
    <w:rsid w:val="00BF340B"/>
    <w:rsid w:val="00BF4098"/>
    <w:rsid w:val="00BF47F6"/>
    <w:rsid w:val="00C15699"/>
    <w:rsid w:val="00C21CBA"/>
    <w:rsid w:val="00C24A4E"/>
    <w:rsid w:val="00C303B3"/>
    <w:rsid w:val="00C35316"/>
    <w:rsid w:val="00C36CB1"/>
    <w:rsid w:val="00C40AB9"/>
    <w:rsid w:val="00C46F38"/>
    <w:rsid w:val="00C57AAA"/>
    <w:rsid w:val="00C608DE"/>
    <w:rsid w:val="00C62A38"/>
    <w:rsid w:val="00C7255F"/>
    <w:rsid w:val="00C76A4D"/>
    <w:rsid w:val="00C808A0"/>
    <w:rsid w:val="00C81461"/>
    <w:rsid w:val="00C96C4D"/>
    <w:rsid w:val="00CA3A20"/>
    <w:rsid w:val="00CB03FD"/>
    <w:rsid w:val="00CB1992"/>
    <w:rsid w:val="00CC6DF0"/>
    <w:rsid w:val="00CD4796"/>
    <w:rsid w:val="00CD71D4"/>
    <w:rsid w:val="00CE6C7B"/>
    <w:rsid w:val="00CF0267"/>
    <w:rsid w:val="00CF6546"/>
    <w:rsid w:val="00D10BC2"/>
    <w:rsid w:val="00D14166"/>
    <w:rsid w:val="00D14601"/>
    <w:rsid w:val="00D1480C"/>
    <w:rsid w:val="00D17E78"/>
    <w:rsid w:val="00D2252D"/>
    <w:rsid w:val="00D43AD5"/>
    <w:rsid w:val="00D45A00"/>
    <w:rsid w:val="00D5248D"/>
    <w:rsid w:val="00D527D5"/>
    <w:rsid w:val="00D713A0"/>
    <w:rsid w:val="00D87B41"/>
    <w:rsid w:val="00D9586D"/>
    <w:rsid w:val="00D96114"/>
    <w:rsid w:val="00DA1D6D"/>
    <w:rsid w:val="00DE36FF"/>
    <w:rsid w:val="00E0475C"/>
    <w:rsid w:val="00E06DD0"/>
    <w:rsid w:val="00E2679F"/>
    <w:rsid w:val="00E302A0"/>
    <w:rsid w:val="00E32A68"/>
    <w:rsid w:val="00E43981"/>
    <w:rsid w:val="00E4722E"/>
    <w:rsid w:val="00E54940"/>
    <w:rsid w:val="00E82990"/>
    <w:rsid w:val="00E951C2"/>
    <w:rsid w:val="00E97915"/>
    <w:rsid w:val="00EA33E9"/>
    <w:rsid w:val="00EA5046"/>
    <w:rsid w:val="00EC47D1"/>
    <w:rsid w:val="00ED049A"/>
    <w:rsid w:val="00ED2BF2"/>
    <w:rsid w:val="00EE074F"/>
    <w:rsid w:val="00F070B5"/>
    <w:rsid w:val="00F1013B"/>
    <w:rsid w:val="00F11F9D"/>
    <w:rsid w:val="00F14D45"/>
    <w:rsid w:val="00F23403"/>
    <w:rsid w:val="00F24B38"/>
    <w:rsid w:val="00F310C4"/>
    <w:rsid w:val="00F31938"/>
    <w:rsid w:val="00F3776E"/>
    <w:rsid w:val="00F408C9"/>
    <w:rsid w:val="00F432DE"/>
    <w:rsid w:val="00F438BA"/>
    <w:rsid w:val="00F51356"/>
    <w:rsid w:val="00F60FF8"/>
    <w:rsid w:val="00F7592E"/>
    <w:rsid w:val="00F76A7E"/>
    <w:rsid w:val="00F7761E"/>
    <w:rsid w:val="00F8305D"/>
    <w:rsid w:val="00F84138"/>
    <w:rsid w:val="00F90B70"/>
    <w:rsid w:val="00F93C3C"/>
    <w:rsid w:val="00F9724F"/>
    <w:rsid w:val="00FB5B37"/>
    <w:rsid w:val="00FC07F4"/>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B82F461-E041-4F44-84D0-D9A62E0D4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4CB9"/>
    <w:rPr>
      <w:rFonts w:ascii="Arial" w:hAnsi="Arial"/>
      <w:sz w:val="22"/>
      <w:szCs w:val="22"/>
      <w:lang w:eastAsia="en-US"/>
    </w:rPr>
  </w:style>
  <w:style w:type="paragraph" w:styleId="Heading1">
    <w:name w:val="heading 1"/>
    <w:basedOn w:val="Normal"/>
    <w:next w:val="Normal"/>
    <w:link w:val="Heading1Char"/>
    <w:uiPriority w:val="9"/>
    <w:qFormat/>
    <w:rsid w:val="008806CC"/>
    <w:pPr>
      <w:keepNext/>
      <w:keepLines/>
      <w:numPr>
        <w:numId w:val="1"/>
      </w:numPr>
      <w:spacing w:before="480"/>
      <w:outlineLvl w:val="0"/>
    </w:pPr>
    <w:rPr>
      <w:rFonts w:eastAsia="Times New Roman"/>
      <w:b/>
      <w:bCs/>
      <w:sz w:val="24"/>
      <w:szCs w:val="28"/>
    </w:rPr>
  </w:style>
  <w:style w:type="paragraph" w:styleId="Heading2">
    <w:name w:val="heading 2"/>
    <w:basedOn w:val="Normal"/>
    <w:next w:val="Normal"/>
    <w:link w:val="Heading2Char"/>
    <w:uiPriority w:val="9"/>
    <w:qFormat/>
    <w:rsid w:val="008806CC"/>
    <w:pPr>
      <w:keepNext/>
      <w:keepLines/>
      <w:numPr>
        <w:ilvl w:val="1"/>
        <w:numId w:val="1"/>
      </w:numPr>
      <w:spacing w:before="200"/>
      <w:outlineLvl w:val="1"/>
    </w:pPr>
    <w:rPr>
      <w:rFonts w:eastAsia="Times New Roman"/>
      <w:b/>
      <w:bCs/>
      <w:szCs w:val="26"/>
    </w:rPr>
  </w:style>
  <w:style w:type="paragraph" w:styleId="Heading3">
    <w:name w:val="heading 3"/>
    <w:basedOn w:val="Normal"/>
    <w:next w:val="Normal"/>
    <w:link w:val="Heading3Char"/>
    <w:uiPriority w:val="9"/>
    <w:qFormat/>
    <w:rsid w:val="008806CC"/>
    <w:pPr>
      <w:keepNext/>
      <w:keepLines/>
      <w:numPr>
        <w:ilvl w:val="2"/>
        <w:numId w:val="1"/>
      </w:numPr>
      <w:spacing w:before="200"/>
      <w:outlineLvl w:val="2"/>
    </w:pPr>
    <w:rPr>
      <w:rFonts w:eastAsia="Times New Roman"/>
      <w:b/>
      <w:bCs/>
    </w:rPr>
  </w:style>
  <w:style w:type="paragraph" w:styleId="Heading4">
    <w:name w:val="heading 4"/>
    <w:basedOn w:val="Normal"/>
    <w:next w:val="Normal"/>
    <w:link w:val="Heading4Char"/>
    <w:uiPriority w:val="9"/>
    <w:qFormat/>
    <w:rsid w:val="008806CC"/>
    <w:pPr>
      <w:keepNext/>
      <w:keepLines/>
      <w:numPr>
        <w:ilvl w:val="3"/>
        <w:numId w:val="1"/>
      </w:numPr>
      <w:spacing w:before="200"/>
      <w:outlineLvl w:val="3"/>
    </w:pPr>
    <w:rPr>
      <w:rFonts w:eastAsia="Times New Roman"/>
      <w:b/>
      <w:bCs/>
      <w:iCs/>
    </w:rPr>
  </w:style>
  <w:style w:type="paragraph" w:styleId="Heading5">
    <w:name w:val="heading 5"/>
    <w:basedOn w:val="Normal"/>
    <w:next w:val="Normal"/>
    <w:link w:val="Heading5Char"/>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Heading9">
    <w:name w:val="heading 9"/>
    <w:basedOn w:val="Normal"/>
    <w:next w:val="Normal"/>
    <w:link w:val="Heading9Char"/>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06CC"/>
    <w:rPr>
      <w:rFonts w:ascii="Arial" w:eastAsia="Times New Roman" w:hAnsi="Arial" w:cs="Times New Roman"/>
      <w:b/>
      <w:bCs/>
      <w:sz w:val="24"/>
      <w:szCs w:val="28"/>
    </w:rPr>
  </w:style>
  <w:style w:type="character" w:customStyle="1" w:styleId="Heading2Char">
    <w:name w:val="Heading 2 Char"/>
    <w:basedOn w:val="DefaultParagraphFont"/>
    <w:link w:val="Heading2"/>
    <w:uiPriority w:val="9"/>
    <w:rsid w:val="008806CC"/>
    <w:rPr>
      <w:rFonts w:ascii="Arial" w:eastAsia="Times New Roman" w:hAnsi="Arial" w:cs="Times New Roman"/>
      <w:b/>
      <w:bCs/>
      <w:szCs w:val="26"/>
    </w:rPr>
  </w:style>
  <w:style w:type="character" w:customStyle="1" w:styleId="Heading3Char">
    <w:name w:val="Heading 3 Char"/>
    <w:basedOn w:val="DefaultParagraphFont"/>
    <w:link w:val="Heading3"/>
    <w:uiPriority w:val="9"/>
    <w:rsid w:val="008806CC"/>
    <w:rPr>
      <w:rFonts w:ascii="Arial" w:eastAsia="Times New Roman" w:hAnsi="Arial" w:cs="Times New Roman"/>
      <w:b/>
      <w:bCs/>
    </w:rPr>
  </w:style>
  <w:style w:type="character" w:customStyle="1" w:styleId="Heading4Char">
    <w:name w:val="Heading 4 Char"/>
    <w:basedOn w:val="DefaultParagraphFont"/>
    <w:link w:val="Heading4"/>
    <w:uiPriority w:val="9"/>
    <w:rsid w:val="008806CC"/>
    <w:rPr>
      <w:rFonts w:ascii="Arial" w:eastAsia="Times New Roman" w:hAnsi="Arial" w:cs="Times New Roman"/>
      <w:b/>
      <w:bCs/>
      <w:iCs/>
    </w:rPr>
  </w:style>
  <w:style w:type="paragraph" w:styleId="TOCHeading">
    <w:name w:val="TOC Heading"/>
    <w:basedOn w:val="Heading1"/>
    <w:next w:val="Normal"/>
    <w:uiPriority w:val="39"/>
    <w:semiHidden/>
    <w:unhideWhenUsed/>
    <w:qFormat/>
    <w:rsid w:val="002667D8"/>
    <w:pPr>
      <w:outlineLvl w:val="9"/>
    </w:pPr>
    <w:rPr>
      <w:b w:val="0"/>
    </w:rPr>
  </w:style>
  <w:style w:type="character" w:customStyle="1" w:styleId="Heading5Char">
    <w:name w:val="Heading 5 Char"/>
    <w:basedOn w:val="DefaultParagraphFont"/>
    <w:link w:val="Heading5"/>
    <w:uiPriority w:val="9"/>
    <w:semiHidden/>
    <w:rsid w:val="00F3776E"/>
    <w:rPr>
      <w:rFonts w:ascii="Cambria" w:eastAsia="Times New Roman" w:hAnsi="Cambria" w:cs="Times New Roman"/>
      <w:color w:val="243F60"/>
    </w:rPr>
  </w:style>
  <w:style w:type="character" w:customStyle="1" w:styleId="Heading6Char">
    <w:name w:val="Heading 6 Char"/>
    <w:basedOn w:val="DefaultParagraphFont"/>
    <w:link w:val="Heading6"/>
    <w:uiPriority w:val="9"/>
    <w:semiHidden/>
    <w:rsid w:val="00F3776E"/>
    <w:rPr>
      <w:rFonts w:ascii="Cambria" w:eastAsia="Times New Roman" w:hAnsi="Cambria" w:cs="Times New Roman"/>
      <w:i/>
      <w:iCs/>
      <w:color w:val="243F60"/>
    </w:rPr>
  </w:style>
  <w:style w:type="character" w:customStyle="1" w:styleId="Heading7Char">
    <w:name w:val="Heading 7 Char"/>
    <w:basedOn w:val="DefaultParagraphFont"/>
    <w:link w:val="Heading7"/>
    <w:uiPriority w:val="9"/>
    <w:semiHidden/>
    <w:rsid w:val="00F3776E"/>
    <w:rPr>
      <w:rFonts w:ascii="Cambria" w:eastAsia="Times New Roman" w:hAnsi="Cambria" w:cs="Times New Roman"/>
      <w:i/>
      <w:iCs/>
      <w:color w:val="404040"/>
    </w:rPr>
  </w:style>
  <w:style w:type="character" w:customStyle="1" w:styleId="Heading8Char">
    <w:name w:val="Heading 8 Char"/>
    <w:basedOn w:val="DefaultParagraphFont"/>
    <w:link w:val="Heading8"/>
    <w:uiPriority w:val="9"/>
    <w:semiHidden/>
    <w:rsid w:val="00F3776E"/>
    <w:rPr>
      <w:rFonts w:ascii="Cambria" w:eastAsia="Times New Roman" w:hAnsi="Cambria" w:cs="Times New Roman"/>
      <w:color w:val="404040"/>
      <w:sz w:val="20"/>
      <w:szCs w:val="20"/>
    </w:rPr>
  </w:style>
  <w:style w:type="character" w:customStyle="1" w:styleId="Heading9Char">
    <w:name w:val="Heading 9 Char"/>
    <w:basedOn w:val="DefaultParagraphFont"/>
    <w:link w:val="Heading9"/>
    <w:uiPriority w:val="9"/>
    <w:semiHidden/>
    <w:rsid w:val="00F3776E"/>
    <w:rPr>
      <w:rFonts w:ascii="Cambria" w:eastAsia="Times New Roman" w:hAnsi="Cambria" w:cs="Times New Roman"/>
      <w:i/>
      <w:iCs/>
      <w:color w:val="404040"/>
      <w:sz w:val="20"/>
      <w:szCs w:val="20"/>
    </w:rPr>
  </w:style>
  <w:style w:type="paragraph" w:styleId="Header">
    <w:name w:val="header"/>
    <w:basedOn w:val="Normal"/>
    <w:link w:val="HeaderChar"/>
    <w:uiPriority w:val="99"/>
    <w:unhideWhenUsed/>
    <w:rsid w:val="0091430D"/>
    <w:pPr>
      <w:tabs>
        <w:tab w:val="center" w:pos="4536"/>
        <w:tab w:val="right" w:pos="9072"/>
      </w:tabs>
    </w:pPr>
  </w:style>
  <w:style w:type="character" w:customStyle="1" w:styleId="HeaderChar">
    <w:name w:val="Header Char"/>
    <w:basedOn w:val="DefaultParagraphFont"/>
    <w:link w:val="Header"/>
    <w:uiPriority w:val="99"/>
    <w:rsid w:val="0091430D"/>
    <w:rPr>
      <w:rFonts w:ascii="Arial" w:hAnsi="Arial"/>
    </w:rPr>
  </w:style>
  <w:style w:type="paragraph" w:styleId="Footer">
    <w:name w:val="footer"/>
    <w:basedOn w:val="Normal"/>
    <w:link w:val="FooterChar"/>
    <w:uiPriority w:val="99"/>
    <w:unhideWhenUsed/>
    <w:rsid w:val="0091430D"/>
    <w:pPr>
      <w:tabs>
        <w:tab w:val="center" w:pos="4536"/>
        <w:tab w:val="right" w:pos="9072"/>
      </w:tabs>
    </w:pPr>
  </w:style>
  <w:style w:type="character" w:customStyle="1" w:styleId="FooterChar">
    <w:name w:val="Footer Char"/>
    <w:basedOn w:val="DefaultParagraphFont"/>
    <w:link w:val="Footer"/>
    <w:uiPriority w:val="99"/>
    <w:rsid w:val="0091430D"/>
    <w:rPr>
      <w:rFonts w:ascii="Arial" w:hAnsi="Arial"/>
    </w:rPr>
  </w:style>
  <w:style w:type="paragraph" w:styleId="BalloonText">
    <w:name w:val="Balloon Text"/>
    <w:basedOn w:val="Normal"/>
    <w:link w:val="BalloonTextChar"/>
    <w:uiPriority w:val="99"/>
    <w:semiHidden/>
    <w:unhideWhenUsed/>
    <w:rsid w:val="0091430D"/>
    <w:rPr>
      <w:rFonts w:ascii="Tahoma" w:hAnsi="Tahoma" w:cs="Tahoma"/>
      <w:sz w:val="16"/>
      <w:szCs w:val="16"/>
    </w:rPr>
  </w:style>
  <w:style w:type="character" w:customStyle="1" w:styleId="BalloonTextChar">
    <w:name w:val="Balloon Text Char"/>
    <w:basedOn w:val="DefaultParagraphFont"/>
    <w:link w:val="BalloonText"/>
    <w:uiPriority w:val="99"/>
    <w:semiHidden/>
    <w:rsid w:val="0091430D"/>
    <w:rPr>
      <w:rFonts w:ascii="Tahoma" w:hAnsi="Tahoma" w:cs="Tahoma"/>
      <w:sz w:val="16"/>
      <w:szCs w:val="16"/>
    </w:rPr>
  </w:style>
  <w:style w:type="character" w:styleId="Hyperlink">
    <w:name w:val="Hyperlink"/>
    <w:basedOn w:val="DefaultParagraphFont"/>
    <w:rsid w:val="00F070B5"/>
    <w:rPr>
      <w:color w:val="0000FF"/>
      <w:u w:val="single"/>
    </w:rPr>
  </w:style>
  <w:style w:type="paragraph" w:styleId="ListParagraph">
    <w:name w:val="List Paragraph"/>
    <w:basedOn w:val="Normal"/>
    <w:uiPriority w:val="34"/>
    <w:qFormat/>
    <w:rsid w:val="00BB6E04"/>
    <w:pPr>
      <w:spacing w:after="200" w:line="276" w:lineRule="auto"/>
      <w:ind w:left="720"/>
      <w:contextualSpacing/>
    </w:pPr>
    <w:rPr>
      <w:rFonts w:asciiTheme="minorHAnsi" w:eastAsiaTheme="minorHAnsi" w:hAnsiTheme="minorHAnsi" w:cstheme="minorBidi"/>
    </w:rPr>
  </w:style>
  <w:style w:type="table" w:styleId="TableGrid">
    <w:name w:val="Table Grid"/>
    <w:basedOn w:val="TableNormal"/>
    <w:uiPriority w:val="59"/>
    <w:rsid w:val="003D4C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C3799"/>
    <w:rPr>
      <w:sz w:val="16"/>
      <w:szCs w:val="16"/>
    </w:rPr>
  </w:style>
  <w:style w:type="paragraph" w:styleId="CommentText">
    <w:name w:val="annotation text"/>
    <w:basedOn w:val="Normal"/>
    <w:link w:val="CommentTextChar"/>
    <w:uiPriority w:val="99"/>
    <w:semiHidden/>
    <w:unhideWhenUsed/>
    <w:rsid w:val="003C3799"/>
    <w:rPr>
      <w:sz w:val="20"/>
      <w:szCs w:val="20"/>
    </w:rPr>
  </w:style>
  <w:style w:type="character" w:customStyle="1" w:styleId="CommentTextChar">
    <w:name w:val="Comment Text Char"/>
    <w:basedOn w:val="DefaultParagraphFont"/>
    <w:link w:val="CommentText"/>
    <w:uiPriority w:val="99"/>
    <w:semiHidden/>
    <w:rsid w:val="003C3799"/>
    <w:rPr>
      <w:rFonts w:ascii="Arial" w:hAnsi="Arial"/>
      <w:lang w:eastAsia="en-US"/>
    </w:rPr>
  </w:style>
  <w:style w:type="paragraph" w:styleId="CommentSubject">
    <w:name w:val="annotation subject"/>
    <w:basedOn w:val="CommentText"/>
    <w:next w:val="CommentText"/>
    <w:link w:val="CommentSubjectChar"/>
    <w:uiPriority w:val="99"/>
    <w:semiHidden/>
    <w:unhideWhenUsed/>
    <w:rsid w:val="003C3799"/>
    <w:rPr>
      <w:b/>
      <w:bCs/>
    </w:rPr>
  </w:style>
  <w:style w:type="character" w:customStyle="1" w:styleId="CommentSubjectChar">
    <w:name w:val="Comment Subject Char"/>
    <w:basedOn w:val="CommentTextChar"/>
    <w:link w:val="CommentSubject"/>
    <w:uiPriority w:val="99"/>
    <w:semiHidden/>
    <w:rsid w:val="003C3799"/>
    <w:rPr>
      <w:rFonts w:ascii="Arial" w:hAnsi="Arial"/>
      <w:b/>
      <w:bCs/>
      <w:lang w:eastAsia="en-US"/>
    </w:rPr>
  </w:style>
  <w:style w:type="character" w:styleId="FollowedHyperlink">
    <w:name w:val="FollowedHyperlink"/>
    <w:basedOn w:val="DefaultParagraphFont"/>
    <w:uiPriority w:val="99"/>
    <w:semiHidden/>
    <w:unhideWhenUsed/>
    <w:rsid w:val="00D524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181362547">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 w:id="1709991957">
      <w:bodyDiv w:val="1"/>
      <w:marLeft w:val="0"/>
      <w:marRight w:val="0"/>
      <w:marTop w:val="0"/>
      <w:marBottom w:val="0"/>
      <w:divBdr>
        <w:top w:val="none" w:sz="0" w:space="0" w:color="auto"/>
        <w:left w:val="none" w:sz="0" w:space="0" w:color="auto"/>
        <w:bottom w:val="none" w:sz="0" w:space="0" w:color="auto"/>
        <w:right w:val="none" w:sz="0" w:space="0" w:color="auto"/>
      </w:divBdr>
    </w:div>
    <w:div w:id="173188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uthmann@heidenhain.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klartext-portal.com/en/tips/nc-solutions/%2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klartext-portal.com/en/moulding-expo/"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10DF5-06B0-4950-8BC9-E5007123D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582</Words>
  <Characters>3486</Characters>
  <Application>Microsoft Office Word</Application>
  <DocSecurity>0</DocSecurity>
  <Lines>249</Lines>
  <Paragraphs>162</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3906</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a13423</cp:lastModifiedBy>
  <cp:revision>9</cp:revision>
  <cp:lastPrinted>2019-05-16T07:41:00Z</cp:lastPrinted>
  <dcterms:created xsi:type="dcterms:W3CDTF">2019-05-13T10:43:00Z</dcterms:created>
  <dcterms:modified xsi:type="dcterms:W3CDTF">2019-05-20T12:49:00Z</dcterms:modified>
</cp:coreProperties>
</file>